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Сатка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 д . Знаменка, Каслинский муниципальный район, а/д М-5 "Урал" подъезд к г. Екатеринбургу, км117+359(справа)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Сактаево, Челябинская область, Карабашский городской округ, а/д 75К - 015, км 23+121 (справа), км 23+77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Освобождения Урала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Ю.А.Гагарина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18-й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